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19511B33" w14:textId="6E8A5826" w:rsidR="00455186" w:rsidRPr="00BF7FAA" w:rsidRDefault="00455186" w:rsidP="00FC54D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w:t>
      </w:r>
      <w:r w:rsidR="00044538">
        <w:rPr>
          <w:rFonts w:ascii="Times New Roman" w:hAnsi="Times New Roman" w:cs="Times New Roman"/>
          <w:b/>
          <w:bCs/>
          <w:sz w:val="28"/>
          <w:szCs w:val="28"/>
        </w:rPr>
        <w:t>STINTO PIRKIMO)</w:t>
      </w:r>
      <w:r w:rsidR="00044538" w:rsidRPr="00BF7FAA">
        <w:rPr>
          <w:rFonts w:ascii="Times New Roman" w:hAnsi="Times New Roman" w:cs="Times New Roman"/>
          <w:b/>
          <w:bCs/>
          <w:sz w:val="28"/>
          <w:szCs w:val="28"/>
        </w:rPr>
        <w:t xml:space="preserve"> „</w:t>
      </w:r>
      <w:r w:rsidR="00044538">
        <w:rPr>
          <w:rFonts w:ascii="Times New Roman" w:hAnsi="Times New Roman" w:cs="Times New Roman"/>
          <w:b/>
          <w:bCs/>
          <w:sz w:val="28"/>
          <w:szCs w:val="28"/>
        </w:rPr>
        <w:t xml:space="preserve">GERIAMOJO VANDENS SKAITIKLIŲ </w:t>
      </w:r>
      <w:r w:rsidR="00FC54D9">
        <w:rPr>
          <w:rFonts w:ascii="Times New Roman" w:hAnsi="Times New Roman" w:cs="Times New Roman"/>
          <w:b/>
          <w:bCs/>
          <w:sz w:val="28"/>
          <w:szCs w:val="28"/>
        </w:rPr>
        <w:t>PIRKIMAS</w:t>
      </w:r>
      <w:r w:rsidR="00FC54D9" w:rsidRPr="00BF7FAA">
        <w:rPr>
          <w:rFonts w:ascii="Times New Roman" w:hAnsi="Times New Roman" w:cs="Times New Roman"/>
          <w:b/>
          <w:bCs/>
          <w:sz w:val="28"/>
          <w:szCs w:val="28"/>
        </w:rPr>
        <w:t>“</w:t>
      </w:r>
    </w:p>
    <w:p w14:paraId="30431D83" w14:textId="2419E35B" w:rsidR="00F65559" w:rsidRPr="001D3C00" w:rsidRDefault="00F65559" w:rsidP="00F65559">
      <w:pPr>
        <w:spacing w:after="120" w:line="20" w:lineRule="atLeast"/>
        <w:contextualSpacing/>
        <w:jc w:val="center"/>
        <w:rPr>
          <w:rFonts w:ascii="Times New Roman" w:hAnsi="Times New Roman" w:cs="Times New Roman"/>
          <w:b/>
          <w:bCs/>
          <w:sz w:val="28"/>
          <w:szCs w:val="28"/>
        </w:rPr>
      </w:pPr>
      <w:r w:rsidRPr="001D3C00">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Jeigu Perkantysis subjektas per nustatytą terminą neišnagrinėja jam pateiktos pretenzijos, tiekėjas turi teisę pateikti prašymą ar pareikšti ieškinį 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0E5" w14:textId="77777777" w:rsidR="00281281" w:rsidRDefault="00281281" w:rsidP="00D05666">
      <w:r>
        <w:separator/>
      </w:r>
    </w:p>
  </w:endnote>
  <w:endnote w:type="continuationSeparator" w:id="0">
    <w:p w14:paraId="2B4085E8" w14:textId="77777777" w:rsidR="00281281" w:rsidRDefault="00281281" w:rsidP="00D05666">
      <w:r>
        <w:continuationSeparator/>
      </w:r>
    </w:p>
  </w:endnote>
  <w:endnote w:type="continuationNotice" w:id="1">
    <w:p w14:paraId="5F384F1B" w14:textId="77777777" w:rsidR="00281281" w:rsidRDefault="0028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2319" w14:textId="77777777" w:rsidR="00281281" w:rsidRDefault="00281281" w:rsidP="00D05666">
      <w:r>
        <w:separator/>
      </w:r>
    </w:p>
  </w:footnote>
  <w:footnote w:type="continuationSeparator" w:id="0">
    <w:p w14:paraId="424C228D" w14:textId="77777777" w:rsidR="00281281" w:rsidRDefault="00281281" w:rsidP="00D05666">
      <w:r>
        <w:continuationSeparator/>
      </w:r>
    </w:p>
  </w:footnote>
  <w:footnote w:type="continuationNotice" w:id="1">
    <w:p w14:paraId="2416C6A4" w14:textId="77777777" w:rsidR="00281281" w:rsidRDefault="0028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3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E5B"/>
    <w:rsid w:val="00116A84"/>
    <w:rsid w:val="0011798C"/>
    <w:rsid w:val="00117DD0"/>
    <w:rsid w:val="00120F58"/>
    <w:rsid w:val="00121867"/>
    <w:rsid w:val="00121982"/>
    <w:rsid w:val="00121F1B"/>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401"/>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0D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3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F3"/>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01"/>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07"/>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0EB"/>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966"/>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4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2372</Words>
  <Characters>1353</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3</cp:revision>
  <dcterms:created xsi:type="dcterms:W3CDTF">2026-02-24T18:35:00Z</dcterms:created>
  <dcterms:modified xsi:type="dcterms:W3CDTF">2026-03-04T08:23:00Z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